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5416" w:type="dxa"/>
        <w:tblLook w:val="04A0" w:firstRow="1" w:lastRow="0" w:firstColumn="1" w:lastColumn="0" w:noHBand="0" w:noVBand="1"/>
      </w:tblPr>
      <w:tblGrid>
        <w:gridCol w:w="10173"/>
        <w:gridCol w:w="5243"/>
      </w:tblGrid>
      <w:tr>
        <w:tc>
          <w:tcPr>
            <w:tcW w:w="15416" w:type="dxa"/>
            <w:gridSpan w:val="2"/>
            <w:tcBorders>
              <w:top w:val="nil"/>
              <w:left w:val="nil"/>
              <w:bottom w:val="nil"/>
              <w:right w:val="nil"/>
            </w:tcBorders>
            <w:shd w:val="clear" w:color="auto" w:fill="0052A4"/>
          </w:tcPr>
          <w:p>
            <w:pPr>
              <w:rPr>
                <w:b/>
                <w:color w:val="FFFFFF" w:themeColor="background1"/>
                <w:sz w:val="40"/>
              </w:rPr>
            </w:pPr>
            <w:r>
              <w:rPr>
                <w:rFonts w:hint="eastAsia"/>
                <w:b/>
                <w:color w:val="FFFFFF" w:themeColor="background1"/>
                <w:sz w:val="40"/>
              </w:rPr>
              <w:t>JPD-1003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81"/>
        </w:trPr>
        <w:tc>
          <w:tcPr>
            <w:tcW w:w="10173" w:type="dxa"/>
          </w:tcPr>
          <w:p>
            <w:pPr>
              <w:rPr>
                <w:b/>
                <w:sz w:val="36"/>
              </w:rPr>
            </w:pPr>
            <w:r>
              <w:rPr>
                <w:rFonts w:hint="eastAsia"/>
                <w:b/>
                <w:sz w:val="36"/>
              </w:rPr>
              <w:t>10.1</w:t>
            </w:r>
            <w:r>
              <w:rPr>
                <w:b/>
                <w:sz w:val="36"/>
              </w:rPr>
              <w:t>”</w:t>
            </w:r>
            <w:r>
              <w:rPr>
                <w:rFonts w:hint="eastAsia"/>
                <w:b/>
                <w:sz w:val="36"/>
              </w:rPr>
              <w:t xml:space="preserve"> </w:t>
            </w:r>
            <w:bookmarkStart w:id="0" w:name="_GoBack"/>
            <w:bookmarkEnd w:id="0"/>
            <w:r>
              <w:rPr>
                <w:rFonts w:hint="eastAsia"/>
                <w:b/>
                <w:sz w:val="36"/>
              </w:rPr>
              <w:t>Rugged Tablet</w:t>
            </w:r>
          </w:p>
          <w:p>
            <w:pPr>
              <w:widowControl/>
              <w:shd w:val="clear" w:color="auto" w:fill="FFFFFF"/>
              <w:spacing w:beforeLines="100" w:before="312" w:afterLines="100" w:after="312" w:line="360" w:lineRule="auto"/>
              <w:rPr>
                <w:rFonts w:ascii="Arial" w:eastAsia="微软雅黑" w:hAnsi="Arial" w:cs="Arial"/>
                <w:color w:val="000000"/>
                <w:sz w:val="24"/>
                <w:szCs w:val="24"/>
              </w:rPr>
            </w:pPr>
            <w:r>
              <w:rPr>
                <w:noProof/>
              </w:rPr>
              <w:drawing>
                <wp:anchor distT="0" distB="0" distL="114300" distR="114300" simplePos="0" relativeHeight="251659264" behindDoc="0" locked="0" layoutInCell="1" allowOverlap="1">
                  <wp:simplePos x="0" y="0"/>
                  <wp:positionH relativeFrom="column">
                    <wp:posOffset>4911725</wp:posOffset>
                  </wp:positionH>
                  <wp:positionV relativeFrom="paragraph">
                    <wp:posOffset>2875280</wp:posOffset>
                  </wp:positionV>
                  <wp:extent cx="1780540" cy="2075815"/>
                  <wp:effectExtent l="0" t="0" r="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780540" cy="2075815"/>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rPr>
              <w:drawing>
                <wp:anchor distT="0" distB="0" distL="114300" distR="114300" simplePos="0" relativeHeight="251658240" behindDoc="0" locked="0" layoutInCell="1" allowOverlap="1">
                  <wp:simplePos x="0" y="0"/>
                  <wp:positionH relativeFrom="column">
                    <wp:posOffset>-584200</wp:posOffset>
                  </wp:positionH>
                  <wp:positionV relativeFrom="paragraph">
                    <wp:posOffset>2992755</wp:posOffset>
                  </wp:positionV>
                  <wp:extent cx="3261995" cy="1838960"/>
                  <wp:effectExtent l="0" t="0" r="0" b="0"/>
                  <wp:wrapNone/>
                  <wp:docPr id="3" name="图片 3" descr="DSC01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0134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61995" cy="18389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微软雅黑" w:hAnsi="Arial" w:cs="Arial"/>
                <w:color w:val="000000"/>
                <w:sz w:val="24"/>
                <w:szCs w:val="24"/>
              </w:rPr>
              <w:t>JPD-1003 is a rugged, lightweight, portable, rugged tablet computer with multiple data acquisition functions, designed for harsh environments and outdoor workers. The product integrates various anti-harsh environment characteristics, with robustness, high stability, high reliability, waterproof, dustproof, anti-vibration, anti-drop, anti-salt spray and other product characteristics. The reinforcement index meets a number of industry standards. It meets the requirements of mobile work in harsh outdoor environments, and can be used as an information terminal to undertake multiple application tasks such as communications, surveying and mapping, data acquisition and processing, and is suitable for extreme harsh environments such as the field and on-board vehicles.</w:t>
            </w:r>
          </w:p>
          <w:p>
            <w:pPr>
              <w:widowControl/>
              <w:shd w:val="clear" w:color="auto" w:fill="FFFFFF"/>
              <w:spacing w:beforeLines="100" w:before="312" w:afterLines="100" w:after="312" w:line="360" w:lineRule="auto"/>
              <w:ind w:firstLineChars="1400" w:firstLine="2940"/>
              <w:rPr>
                <w:rFonts w:ascii="Arial" w:eastAsia="微软雅黑" w:hAnsi="Arial" w:cs="Arial"/>
                <w:color w:val="000000"/>
                <w:sz w:val="24"/>
                <w:szCs w:val="24"/>
              </w:rPr>
            </w:pPr>
            <w:r>
              <w:rPr>
                <w:noProof/>
              </w:rPr>
              <w:drawing>
                <wp:anchor distT="0" distB="0" distL="114300" distR="114300" simplePos="0" relativeHeight="251660288" behindDoc="0" locked="0" layoutInCell="1" allowOverlap="1">
                  <wp:simplePos x="0" y="0"/>
                  <wp:positionH relativeFrom="column">
                    <wp:posOffset>2305877</wp:posOffset>
                  </wp:positionH>
                  <wp:positionV relativeFrom="paragraph">
                    <wp:posOffset>61300</wp:posOffset>
                  </wp:positionV>
                  <wp:extent cx="2609215" cy="1637665"/>
                  <wp:effectExtent l="0" t="0" r="635" b="635"/>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09215" cy="1637665"/>
                          </a:xfrm>
                          <a:prstGeom prst="rect">
                            <a:avLst/>
                          </a:prstGeom>
                        </pic:spPr>
                      </pic:pic>
                    </a:graphicData>
                  </a:graphic>
                  <wp14:sizeRelH relativeFrom="page">
                    <wp14:pctWidth>0</wp14:pctWidth>
                  </wp14:sizeRelH>
                  <wp14:sizeRelV relativeFrom="page">
                    <wp14:pctHeight>0</wp14:pctHeight>
                  </wp14:sizeRelV>
                </wp:anchor>
              </w:drawing>
            </w:r>
          </w:p>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b/>
                <w:sz w:val="28"/>
              </w:rPr>
            </w:pPr>
            <w:r>
              <w:rPr>
                <w:rFonts w:hint="eastAsia"/>
                <w:b/>
                <w:sz w:val="28"/>
              </w:rPr>
              <w:t xml:space="preserve">Features: </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10.1” fully rugged handheld tablet</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Support Win10/Kylin operating system</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Optional active stylus and back hand rest</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Optional WIFI and Bluetooth functions</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Meet military test and IP65, Rich interface, most Aviation connector</w:t>
            </w:r>
          </w:p>
          <w:p>
            <w:pPr>
              <w:pStyle w:val="a4"/>
              <w:numPr>
                <w:ilvl w:val="0"/>
                <w:numId w:val="1"/>
              </w:numPr>
              <w:ind w:left="480" w:hangingChars="200" w:hanging="480"/>
              <w:rPr>
                <w:rFonts w:ascii="Arial" w:eastAsia="微软雅黑" w:hAnsi="Arial" w:cs="Arial"/>
                <w:color w:val="000000"/>
                <w:sz w:val="24"/>
                <w:szCs w:val="24"/>
              </w:rPr>
            </w:pPr>
            <w:r>
              <w:rPr>
                <w:rFonts w:ascii="Arial" w:eastAsia="微软雅黑" w:hAnsi="Arial" w:cs="Arial"/>
                <w:color w:val="000000"/>
                <w:sz w:val="24"/>
                <w:szCs w:val="24"/>
              </w:rPr>
              <w:t>Top structural design scheme and material technology</w:t>
            </w:r>
          </w:p>
          <w:p>
            <w:pPr>
              <w:pStyle w:val="a4"/>
              <w:numPr>
                <w:ilvl w:val="0"/>
                <w:numId w:val="1"/>
              </w:numPr>
              <w:ind w:left="480" w:hangingChars="200" w:hanging="480"/>
            </w:pPr>
            <w:r>
              <w:rPr>
                <w:rFonts w:ascii="Arial" w:eastAsia="微软雅黑" w:hAnsi="Arial" w:cs="Arial"/>
                <w:color w:val="000000"/>
                <w:sz w:val="24"/>
                <w:szCs w:val="24"/>
              </w:rPr>
              <w:t>Meet multiple industry standards</w:t>
            </w:r>
          </w:p>
        </w:tc>
        <w:tc>
          <w:tcPr>
            <w:tcW w:w="5243" w:type="dxa"/>
          </w:tcPr>
          <w:p>
            <w:pPr>
              <w:jc w:val="center"/>
            </w:pPr>
          </w:p>
        </w:tc>
      </w:tr>
    </w:tbl>
    <w:p>
      <w:pPr>
        <w:widowControl/>
        <w:jc w:val="left"/>
        <w:rPr>
          <w:b/>
          <w:sz w:val="24"/>
        </w:rPr>
      </w:pPr>
    </w:p>
    <w:p>
      <w:pPr>
        <w:widowControl/>
        <w:jc w:val="left"/>
        <w:rPr>
          <w:b/>
          <w:sz w:val="24"/>
        </w:rPr>
      </w:pPr>
      <w:r>
        <w:rPr>
          <w:b/>
          <w:sz w:val="24"/>
        </w:rPr>
        <w:br w:type="page"/>
      </w:r>
    </w:p>
    <w:p>
      <w:pPr>
        <w:rPr>
          <w:b/>
          <w:sz w:val="24"/>
        </w:rPr>
      </w:pPr>
      <w:r>
        <w:rPr>
          <w:rFonts w:hint="eastAsia"/>
          <w:b/>
          <w:sz w:val="28"/>
        </w:rPr>
        <w:lastRenderedPageBreak/>
        <w:t>Specifications</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8647"/>
      </w:tblGrid>
      <w:tr>
        <w:trPr>
          <w:trHeight w:hRule="exact" w:val="63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Model</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left"/>
              <w:rPr>
                <w:bCs/>
                <w:color w:val="000000"/>
                <w:kern w:val="0"/>
                <w:sz w:val="24"/>
                <w:szCs w:val="24"/>
              </w:rPr>
            </w:pPr>
            <w:r>
              <w:rPr>
                <w:rFonts w:hint="eastAsia"/>
                <w:bCs/>
                <w:color w:val="000000"/>
                <w:kern w:val="0"/>
                <w:sz w:val="24"/>
                <w:szCs w:val="24"/>
              </w:rPr>
              <w:t>JPD-1003 Rugged Tablet</w:t>
            </w:r>
          </w:p>
        </w:tc>
      </w:tr>
      <w:tr>
        <w:trPr>
          <w:trHeight w:hRule="exact" w:val="1059"/>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b/>
                <w:bCs/>
                <w:color w:val="000000"/>
                <w:kern w:val="0"/>
                <w:sz w:val="24"/>
                <w:szCs w:val="24"/>
              </w:rPr>
            </w:pPr>
            <w:r>
              <w:rPr>
                <w:b/>
                <w:bCs/>
                <w:color w:val="000000"/>
                <w:kern w:val="0"/>
                <w:sz w:val="24"/>
                <w:szCs w:val="24"/>
              </w:rPr>
              <w:t>CPU</w:t>
            </w:r>
          </w:p>
        </w:tc>
        <w:tc>
          <w:tcPr>
            <w:tcW w:w="86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left"/>
              <w:rPr>
                <w:bCs/>
                <w:color w:val="000000"/>
                <w:kern w:val="0"/>
                <w:sz w:val="24"/>
                <w:szCs w:val="24"/>
              </w:rPr>
            </w:pPr>
            <w:r>
              <w:rPr>
                <w:rFonts w:ascii="微软雅黑" w:eastAsia="微软雅黑" w:hAnsi="微软雅黑" w:cs="宋体" w:hint="eastAsia"/>
                <w:bCs/>
                <w:color w:val="000000"/>
                <w:kern w:val="0"/>
                <w:sz w:val="24"/>
                <w:szCs w:val="21"/>
              </w:rPr>
              <w:t>Intel® Core™ i7-8665UE 4C8T, 1.7GHz</w:t>
            </w:r>
          </w:p>
        </w:tc>
      </w:tr>
      <w:tr>
        <w:trPr>
          <w:trHeight w:hRule="exact" w:val="772"/>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Display</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rFonts w:hint="eastAsia"/>
                <w:bCs/>
                <w:color w:val="000000"/>
                <w:kern w:val="0"/>
                <w:sz w:val="24"/>
                <w:szCs w:val="24"/>
              </w:rPr>
              <w:t>10.1</w:t>
            </w:r>
            <w:r>
              <w:rPr>
                <w:bCs/>
                <w:color w:val="000000"/>
                <w:kern w:val="0"/>
                <w:sz w:val="24"/>
                <w:szCs w:val="24"/>
              </w:rPr>
              <w:t>”</w:t>
            </w:r>
            <w:r>
              <w:rPr>
                <w:rFonts w:hint="eastAsia"/>
                <w:bCs/>
                <w:color w:val="000000"/>
                <w:kern w:val="0"/>
                <w:sz w:val="24"/>
                <w:szCs w:val="24"/>
              </w:rPr>
              <w:t xml:space="preserve"> 1280 x 800, sunlight readable</w:t>
            </w:r>
          </w:p>
          <w:p>
            <w:pPr>
              <w:widowControl/>
              <w:jc w:val="left"/>
              <w:rPr>
                <w:bCs/>
                <w:color w:val="000000"/>
                <w:kern w:val="0"/>
                <w:sz w:val="24"/>
                <w:szCs w:val="24"/>
              </w:rPr>
            </w:pPr>
            <w:r>
              <w:rPr>
                <w:rFonts w:hint="eastAsia"/>
                <w:bCs/>
                <w:color w:val="000000"/>
                <w:kern w:val="0"/>
                <w:sz w:val="24"/>
                <w:szCs w:val="24"/>
              </w:rPr>
              <w:t xml:space="preserve">PCAP touch screen, </w:t>
            </w:r>
            <w:r>
              <w:rPr>
                <w:bCs/>
                <w:color w:val="000000"/>
                <w:kern w:val="0"/>
                <w:sz w:val="24"/>
                <w:szCs w:val="24"/>
              </w:rPr>
              <w:t>Ratio 16:10</w:t>
            </w:r>
            <w:r>
              <w:rPr>
                <w:bCs/>
                <w:color w:val="000000"/>
                <w:kern w:val="0"/>
                <w:sz w:val="24"/>
                <w:szCs w:val="24"/>
              </w:rPr>
              <w:br/>
            </w:r>
          </w:p>
          <w:p>
            <w:pPr>
              <w:widowControl/>
              <w:jc w:val="left"/>
              <w:rPr>
                <w:bCs/>
                <w:color w:val="000000"/>
                <w:kern w:val="0"/>
                <w:sz w:val="24"/>
                <w:szCs w:val="24"/>
              </w:rPr>
            </w:pPr>
          </w:p>
          <w:p>
            <w:pPr>
              <w:widowControl/>
              <w:jc w:val="left"/>
              <w:rPr>
                <w:bCs/>
                <w:color w:val="000000"/>
                <w:kern w:val="0"/>
                <w:sz w:val="24"/>
                <w:szCs w:val="24"/>
              </w:rPr>
            </w:pPr>
          </w:p>
          <w:p>
            <w:pPr>
              <w:widowControl/>
              <w:jc w:val="left"/>
              <w:rPr>
                <w:bCs/>
                <w:color w:val="000000"/>
                <w:kern w:val="0"/>
                <w:sz w:val="24"/>
                <w:szCs w:val="24"/>
              </w:rPr>
            </w:pPr>
            <w:r>
              <w:rPr>
                <w:rFonts w:hint="eastAsia"/>
                <w:bCs/>
                <w:color w:val="000000"/>
                <w:kern w:val="0"/>
                <w:sz w:val="24"/>
                <w:szCs w:val="24"/>
              </w:rPr>
              <w:t>PCAP touch screen</w:t>
            </w:r>
          </w:p>
        </w:tc>
      </w:tr>
      <w:tr>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b/>
                <w:bCs/>
                <w:color w:val="000000"/>
                <w:kern w:val="0"/>
                <w:sz w:val="24"/>
                <w:szCs w:val="24"/>
              </w:rPr>
            </w:pPr>
            <w:r>
              <w:rPr>
                <w:b/>
                <w:bCs/>
                <w:color w:val="000000"/>
                <w:kern w:val="0"/>
                <w:sz w:val="24"/>
                <w:szCs w:val="24"/>
              </w:rPr>
              <w:t xml:space="preserve">Memory </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bCs/>
                <w:color w:val="000000"/>
                <w:kern w:val="0"/>
                <w:sz w:val="24"/>
                <w:szCs w:val="24"/>
              </w:rPr>
            </w:pPr>
            <w:r>
              <w:rPr>
                <w:rFonts w:hint="eastAsia"/>
                <w:bCs/>
                <w:color w:val="000000"/>
                <w:kern w:val="0"/>
                <w:sz w:val="24"/>
                <w:szCs w:val="24"/>
              </w:rPr>
              <w:t>Onboard 8GB DDR4, support up to 24GB</w:t>
            </w:r>
          </w:p>
        </w:tc>
      </w:tr>
      <w:tr>
        <w:trPr>
          <w:trHeight w:hRule="exact" w:val="34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b/>
                <w:bCs/>
                <w:color w:val="000000"/>
                <w:kern w:val="0"/>
                <w:sz w:val="24"/>
                <w:szCs w:val="24"/>
              </w:rPr>
            </w:pPr>
            <w:r>
              <w:rPr>
                <w:rFonts w:hint="eastAsia"/>
                <w:b/>
                <w:bCs/>
                <w:color w:val="000000"/>
                <w:kern w:val="0"/>
                <w:sz w:val="24"/>
                <w:szCs w:val="24"/>
              </w:rPr>
              <w:t>Storage</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bCs/>
                <w:color w:val="000000"/>
                <w:kern w:val="0"/>
                <w:sz w:val="24"/>
                <w:szCs w:val="24"/>
              </w:rPr>
            </w:pPr>
            <w:r>
              <w:rPr>
                <w:rFonts w:hint="eastAsia"/>
                <w:bCs/>
                <w:color w:val="000000"/>
                <w:kern w:val="0"/>
                <w:sz w:val="24"/>
                <w:szCs w:val="24"/>
              </w:rPr>
              <w:t>128GB</w:t>
            </w:r>
          </w:p>
        </w:tc>
      </w:tr>
      <w:tr>
        <w:trPr>
          <w:trHeight w:hRule="exact" w:val="2119"/>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b/>
                <w:bCs/>
                <w:color w:val="000000"/>
                <w:kern w:val="0"/>
                <w:sz w:val="24"/>
                <w:szCs w:val="24"/>
              </w:rPr>
            </w:pPr>
            <w:r>
              <w:rPr>
                <w:b/>
                <w:bCs/>
                <w:color w:val="000000"/>
                <w:kern w:val="0"/>
                <w:sz w:val="24"/>
                <w:szCs w:val="24"/>
              </w:rPr>
              <w:t>IO port</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bCs/>
                <w:color w:val="000000"/>
                <w:kern w:val="0"/>
                <w:sz w:val="24"/>
                <w:szCs w:val="24"/>
              </w:rPr>
            </w:pPr>
            <w:r>
              <w:rPr>
                <w:rFonts w:hint="eastAsia"/>
                <w:bCs/>
                <w:color w:val="000000"/>
                <w:kern w:val="0"/>
                <w:sz w:val="24"/>
                <w:szCs w:val="24"/>
              </w:rPr>
              <w:t>1 x USB 3.0 port (Standard)</w:t>
            </w:r>
          </w:p>
          <w:p>
            <w:pPr>
              <w:widowControl/>
              <w:jc w:val="left"/>
              <w:rPr>
                <w:bCs/>
                <w:color w:val="000000"/>
                <w:kern w:val="0"/>
                <w:sz w:val="24"/>
                <w:szCs w:val="24"/>
              </w:rPr>
            </w:pPr>
            <w:r>
              <w:rPr>
                <w:rFonts w:hint="eastAsia"/>
                <w:bCs/>
                <w:color w:val="000000"/>
                <w:kern w:val="0"/>
                <w:sz w:val="24"/>
                <w:szCs w:val="24"/>
              </w:rPr>
              <w:t>1 x USB 2.0 port (Aviation connector)</w:t>
            </w:r>
          </w:p>
          <w:p>
            <w:pPr>
              <w:widowControl/>
              <w:jc w:val="left"/>
              <w:rPr>
                <w:bCs/>
                <w:color w:val="000000"/>
                <w:kern w:val="0"/>
                <w:sz w:val="24"/>
                <w:szCs w:val="24"/>
              </w:rPr>
            </w:pPr>
            <w:r>
              <w:rPr>
                <w:rFonts w:hint="eastAsia"/>
                <w:bCs/>
                <w:color w:val="000000"/>
                <w:kern w:val="0"/>
                <w:sz w:val="24"/>
                <w:szCs w:val="24"/>
              </w:rPr>
              <w:t>1 x Gbe (RJ45) (Aviation connector)</w:t>
            </w:r>
          </w:p>
          <w:p>
            <w:pPr>
              <w:widowControl/>
              <w:jc w:val="left"/>
              <w:rPr>
                <w:bCs/>
                <w:color w:val="000000"/>
                <w:kern w:val="0"/>
                <w:sz w:val="24"/>
                <w:szCs w:val="24"/>
              </w:rPr>
            </w:pPr>
            <w:r>
              <w:rPr>
                <w:rFonts w:hint="eastAsia"/>
                <w:bCs/>
                <w:color w:val="000000"/>
                <w:kern w:val="0"/>
                <w:sz w:val="24"/>
                <w:szCs w:val="24"/>
              </w:rPr>
              <w:t>1 x Power port (Aviation connector)</w:t>
            </w:r>
          </w:p>
          <w:p>
            <w:pPr>
              <w:widowControl/>
              <w:jc w:val="left"/>
              <w:rPr>
                <w:bCs/>
                <w:color w:val="000000"/>
                <w:kern w:val="0"/>
                <w:sz w:val="24"/>
                <w:szCs w:val="24"/>
              </w:rPr>
            </w:pPr>
            <w:r>
              <w:rPr>
                <w:rFonts w:hint="eastAsia"/>
                <w:bCs/>
                <w:color w:val="000000"/>
                <w:kern w:val="0"/>
                <w:sz w:val="24"/>
                <w:szCs w:val="24"/>
              </w:rPr>
              <w:t>1 x COM (Aviation connector)</w:t>
            </w:r>
          </w:p>
          <w:p>
            <w:pPr>
              <w:widowControl/>
              <w:jc w:val="left"/>
              <w:rPr>
                <w:bCs/>
                <w:color w:val="000000"/>
                <w:kern w:val="0"/>
                <w:sz w:val="24"/>
                <w:szCs w:val="24"/>
              </w:rPr>
            </w:pPr>
            <w:r>
              <w:rPr>
                <w:rFonts w:hint="eastAsia"/>
                <w:bCs/>
                <w:color w:val="000000"/>
                <w:kern w:val="0"/>
                <w:sz w:val="24"/>
                <w:szCs w:val="24"/>
              </w:rPr>
              <w:t>1 x HDMI (Standard)</w:t>
            </w:r>
          </w:p>
        </w:tc>
      </w:tr>
      <w:tr>
        <w:trPr>
          <w:trHeight w:hRule="exact" w:val="596"/>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Dimension</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rFonts w:hint="eastAsia"/>
                <w:bCs/>
                <w:color w:val="000000"/>
                <w:kern w:val="0"/>
                <w:sz w:val="24"/>
                <w:szCs w:val="24"/>
              </w:rPr>
              <w:t>264 x 184 x 25mm (exclude buffer corner)</w:t>
            </w:r>
          </w:p>
        </w:tc>
      </w:tr>
      <w:tr>
        <w:trPr>
          <w:trHeight w:hRule="exact" w:val="463"/>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Audio</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rFonts w:hint="eastAsia"/>
                <w:bCs/>
                <w:color w:val="000000"/>
                <w:kern w:val="0"/>
                <w:sz w:val="24"/>
                <w:szCs w:val="24"/>
              </w:rPr>
              <w:t>1 x Speaker, 1 x Mic</w:t>
            </w:r>
          </w:p>
        </w:tc>
      </w:tr>
      <w:tr>
        <w:trPr>
          <w:trHeight w:hRule="exact" w:val="70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pPr>
              <w:widowControl/>
              <w:jc w:val="center"/>
              <w:rPr>
                <w:b/>
                <w:bCs/>
                <w:color w:val="000000"/>
                <w:kern w:val="0"/>
                <w:sz w:val="24"/>
                <w:szCs w:val="24"/>
              </w:rPr>
            </w:pPr>
            <w:r>
              <w:rPr>
                <w:rFonts w:hint="eastAsia"/>
                <w:b/>
                <w:bCs/>
                <w:color w:val="000000"/>
                <w:kern w:val="0"/>
                <w:sz w:val="24"/>
                <w:szCs w:val="24"/>
              </w:rPr>
              <w:t>Webcam</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pPr>
              <w:widowControl/>
              <w:jc w:val="left"/>
              <w:rPr>
                <w:bCs/>
                <w:color w:val="000000"/>
                <w:kern w:val="0"/>
                <w:sz w:val="24"/>
                <w:szCs w:val="24"/>
              </w:rPr>
            </w:pPr>
            <w:r>
              <w:rPr>
                <w:rFonts w:hint="eastAsia"/>
                <w:bCs/>
                <w:color w:val="000000"/>
                <w:kern w:val="0"/>
                <w:sz w:val="24"/>
                <w:szCs w:val="24"/>
              </w:rPr>
              <w:t>1 x 1200MP rear camera</w:t>
            </w:r>
          </w:p>
          <w:p>
            <w:pPr>
              <w:widowControl/>
              <w:jc w:val="left"/>
              <w:rPr>
                <w:bCs/>
                <w:color w:val="000000"/>
                <w:kern w:val="0"/>
                <w:sz w:val="24"/>
                <w:szCs w:val="24"/>
              </w:rPr>
            </w:pPr>
            <w:r>
              <w:rPr>
                <w:bCs/>
                <w:color w:val="000000"/>
                <w:kern w:val="0"/>
                <w:sz w:val="24"/>
                <w:szCs w:val="24"/>
              </w:rPr>
              <w:t>With flash</w:t>
            </w:r>
          </w:p>
        </w:tc>
      </w:tr>
      <w:tr>
        <w:trPr>
          <w:trHeight w:hRule="exact" w:val="704"/>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b/>
                <w:bCs/>
                <w:color w:val="000000"/>
                <w:kern w:val="0"/>
                <w:sz w:val="24"/>
                <w:szCs w:val="24"/>
              </w:rPr>
              <w:t>Indicator light</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bCs/>
                <w:color w:val="000000"/>
                <w:kern w:val="0"/>
                <w:sz w:val="24"/>
                <w:szCs w:val="24"/>
              </w:rPr>
              <w:t>Battery charging dual-color (green and red) indicator light, power indicator light</w:t>
            </w:r>
          </w:p>
        </w:tc>
      </w:tr>
      <w:tr>
        <w:trPr>
          <w:trHeight w:hRule="exact" w:val="39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Button</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bCs/>
                <w:color w:val="000000"/>
                <w:kern w:val="0"/>
                <w:sz w:val="24"/>
                <w:szCs w:val="24"/>
              </w:rPr>
              <w:t>Power button, sound adjustment button</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LOGO</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bCs/>
                <w:color w:val="000000"/>
                <w:kern w:val="0"/>
                <w:sz w:val="24"/>
                <w:szCs w:val="24"/>
              </w:rPr>
              <w:t>Back silk screen EVOC</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b/>
                <w:bCs/>
                <w:color w:val="000000"/>
                <w:kern w:val="0"/>
                <w:sz w:val="24"/>
                <w:szCs w:val="24"/>
              </w:rPr>
              <w:t>Battery</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rFonts w:hint="eastAsia"/>
                <w:bCs/>
                <w:color w:val="000000"/>
                <w:kern w:val="0"/>
                <w:sz w:val="24"/>
                <w:szCs w:val="24"/>
              </w:rPr>
              <w:t>2*4400</w:t>
            </w:r>
            <w:r>
              <w:rPr>
                <w:bCs/>
                <w:color w:val="000000"/>
                <w:kern w:val="0"/>
                <w:sz w:val="24"/>
                <w:szCs w:val="24"/>
              </w:rPr>
              <w:t>mAH Li-ion battery</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Power Adapter</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bCs/>
                <w:color w:val="000000"/>
                <w:kern w:val="0"/>
                <w:sz w:val="24"/>
                <w:szCs w:val="24"/>
              </w:rPr>
              <w:t xml:space="preserve">AC input: </w:t>
            </w:r>
            <w:r>
              <w:rPr>
                <w:rFonts w:hint="eastAsia"/>
                <w:bCs/>
                <w:color w:val="000000"/>
                <w:kern w:val="0"/>
                <w:sz w:val="24"/>
                <w:szCs w:val="24"/>
              </w:rPr>
              <w:t>100-240V, output DC19V,90W</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OS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widowControl/>
              <w:jc w:val="left"/>
              <w:rPr>
                <w:bCs/>
                <w:color w:val="000000"/>
                <w:kern w:val="0"/>
                <w:sz w:val="24"/>
                <w:szCs w:val="24"/>
              </w:rPr>
            </w:pPr>
            <w:r>
              <w:rPr>
                <w:sz w:val="24"/>
                <w:szCs w:val="24"/>
              </w:rPr>
              <w:t>Win10/Kylin</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Communication</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4"/>
                <w:szCs w:val="24"/>
              </w:rPr>
            </w:pPr>
            <w:r>
              <w:rPr>
                <w:rFonts w:hint="eastAsia"/>
                <w:sz w:val="24"/>
                <w:szCs w:val="24"/>
              </w:rPr>
              <w:t>Optional</w:t>
            </w:r>
            <w:r>
              <w:rPr>
                <w:sz w:val="24"/>
                <w:szCs w:val="24"/>
              </w:rPr>
              <w:t xml:space="preserve"> </w:t>
            </w:r>
            <w:r>
              <w:rPr>
                <w:rFonts w:hint="eastAsia"/>
                <w:sz w:val="24"/>
                <w:szCs w:val="24"/>
              </w:rPr>
              <w:t>WIFI</w:t>
            </w:r>
            <w:r>
              <w:rPr>
                <w:sz w:val="24"/>
                <w:szCs w:val="24"/>
              </w:rPr>
              <w:t xml:space="preserve"> and Bluetooth functions</w:t>
            </w:r>
          </w:p>
          <w:p>
            <w:pPr>
              <w:widowControl/>
              <w:jc w:val="left"/>
              <w:rPr>
                <w:sz w:val="24"/>
                <w:szCs w:val="24"/>
              </w:rPr>
            </w:pP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b/>
                <w:bCs/>
                <w:color w:val="000000"/>
                <w:kern w:val="0"/>
                <w:sz w:val="24"/>
                <w:szCs w:val="24"/>
              </w:rPr>
              <w:t>Accessories</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4"/>
                <w:szCs w:val="24"/>
              </w:rPr>
            </w:pPr>
            <w:r>
              <w:rPr>
                <w:sz w:val="24"/>
                <w:szCs w:val="24"/>
              </w:rPr>
              <w:t>Optional active stylus and back hand rest</w:t>
            </w:r>
          </w:p>
        </w:tc>
      </w:tr>
      <w:tr>
        <w:trPr>
          <w:trHeight w:hRule="exact" w:val="410"/>
        </w:trPr>
        <w:tc>
          <w:tcPr>
            <w:tcW w:w="1951" w:type="dxa"/>
            <w:tcBorders>
              <w:top w:val="single" w:sz="4" w:space="0" w:color="auto"/>
              <w:left w:val="single" w:sz="4" w:space="0" w:color="auto"/>
              <w:bottom w:val="single" w:sz="4" w:space="0" w:color="auto"/>
              <w:right w:val="single" w:sz="4" w:space="0" w:color="auto"/>
            </w:tcBorders>
            <w:shd w:val="clear" w:color="auto" w:fill="auto"/>
            <w:noWrap/>
            <w:vAlign w:val="center"/>
          </w:tcPr>
          <w:p>
            <w:pPr>
              <w:widowControl/>
              <w:jc w:val="center"/>
              <w:rPr>
                <w:b/>
                <w:bCs/>
                <w:color w:val="000000"/>
                <w:kern w:val="0"/>
                <w:sz w:val="24"/>
                <w:szCs w:val="24"/>
              </w:rPr>
            </w:pPr>
            <w:r>
              <w:rPr>
                <w:rFonts w:hint="eastAsia"/>
                <w:b/>
                <w:bCs/>
                <w:color w:val="000000"/>
                <w:kern w:val="0"/>
                <w:sz w:val="24"/>
                <w:szCs w:val="24"/>
              </w:rPr>
              <w:t>Net weight</w:t>
            </w:r>
          </w:p>
        </w:tc>
        <w:tc>
          <w:tcPr>
            <w:tcW w:w="8647" w:type="dxa"/>
            <w:tcBorders>
              <w:top w:val="single" w:sz="4" w:space="0" w:color="auto"/>
              <w:left w:val="single" w:sz="4" w:space="0" w:color="auto"/>
              <w:bottom w:val="single" w:sz="4" w:space="0" w:color="auto"/>
              <w:right w:val="single" w:sz="4" w:space="0" w:color="auto"/>
            </w:tcBorders>
            <w:shd w:val="clear" w:color="auto" w:fill="auto"/>
            <w:vAlign w:val="center"/>
          </w:tcPr>
          <w:p>
            <w:pPr>
              <w:rPr>
                <w:sz w:val="24"/>
                <w:szCs w:val="24"/>
              </w:rPr>
            </w:pPr>
            <w:r>
              <w:rPr>
                <w:rFonts w:hint="eastAsia"/>
                <w:sz w:val="24"/>
                <w:szCs w:val="24"/>
              </w:rPr>
              <w:t xml:space="preserve">About 1.6Kg ( without power supply ) </w:t>
            </w:r>
          </w:p>
        </w:tc>
      </w:tr>
    </w:tbl>
    <w:p>
      <w:pPr>
        <w:rPr>
          <w:b/>
          <w:sz w:val="24"/>
          <w:szCs w:val="24"/>
        </w:rPr>
      </w:pPr>
    </w:p>
    <w:p>
      <w:pPr>
        <w:rPr>
          <w:b/>
          <w:sz w:val="24"/>
          <w:szCs w:val="24"/>
        </w:rPr>
      </w:pPr>
    </w:p>
    <w:p>
      <w:pPr>
        <w:widowControl/>
        <w:jc w:val="left"/>
        <w:rPr>
          <w:b/>
          <w:sz w:val="24"/>
        </w:rPr>
      </w:pPr>
      <w:r>
        <w:rPr>
          <w:b/>
          <w:sz w:val="24"/>
        </w:rPr>
        <w:t xml:space="preserve">Environmental </w:t>
      </w:r>
    </w:p>
    <w:tbl>
      <w:tblPr>
        <w:tblStyle w:val="a3"/>
        <w:tblW w:w="0" w:type="auto"/>
        <w:tblLook w:val="04A0" w:firstRow="1" w:lastRow="0" w:firstColumn="1" w:lastColumn="0" w:noHBand="0" w:noVBand="1"/>
      </w:tblPr>
      <w:tblGrid>
        <w:gridCol w:w="1951"/>
        <w:gridCol w:w="8731"/>
      </w:tblGrid>
      <w:tr>
        <w:tc>
          <w:tcPr>
            <w:tcW w:w="1951" w:type="dxa"/>
          </w:tcPr>
          <w:p>
            <w:pPr>
              <w:widowControl/>
              <w:jc w:val="center"/>
              <w:rPr>
                <w:b/>
                <w:bCs/>
                <w:color w:val="000000"/>
                <w:kern w:val="0"/>
                <w:sz w:val="24"/>
                <w:szCs w:val="24"/>
              </w:rPr>
            </w:pPr>
            <w:r>
              <w:rPr>
                <w:rFonts w:hint="eastAsia"/>
                <w:b/>
                <w:bCs/>
                <w:color w:val="000000"/>
                <w:kern w:val="0"/>
                <w:sz w:val="24"/>
                <w:szCs w:val="24"/>
              </w:rPr>
              <w:t>Model</w:t>
            </w:r>
          </w:p>
        </w:tc>
        <w:tc>
          <w:tcPr>
            <w:tcW w:w="8731" w:type="dxa"/>
          </w:tcPr>
          <w:p>
            <w:pPr>
              <w:widowControl/>
              <w:jc w:val="left"/>
              <w:rPr>
                <w:bCs/>
                <w:color w:val="000000"/>
                <w:kern w:val="0"/>
                <w:sz w:val="24"/>
                <w:szCs w:val="24"/>
              </w:rPr>
            </w:pPr>
            <w:r>
              <w:rPr>
                <w:rFonts w:hint="eastAsia"/>
                <w:bCs/>
                <w:color w:val="000000"/>
                <w:kern w:val="0"/>
                <w:sz w:val="24"/>
                <w:szCs w:val="24"/>
              </w:rPr>
              <w:t>JPD-1003 Rugged Tablet</w:t>
            </w:r>
          </w:p>
        </w:tc>
      </w:tr>
      <w:tr>
        <w:tc>
          <w:tcPr>
            <w:tcW w:w="1951" w:type="dxa"/>
          </w:tcPr>
          <w:p>
            <w:pPr>
              <w:widowControl/>
              <w:jc w:val="center"/>
              <w:rPr>
                <w:b/>
                <w:bCs/>
                <w:color w:val="000000"/>
                <w:kern w:val="0"/>
                <w:sz w:val="24"/>
                <w:szCs w:val="24"/>
              </w:rPr>
            </w:pPr>
            <w:r>
              <w:rPr>
                <w:rFonts w:hint="eastAsia"/>
                <w:b/>
                <w:bCs/>
                <w:color w:val="000000"/>
                <w:kern w:val="0"/>
                <w:sz w:val="24"/>
                <w:szCs w:val="24"/>
              </w:rPr>
              <w:t>Temperature</w:t>
            </w:r>
          </w:p>
        </w:tc>
        <w:tc>
          <w:tcPr>
            <w:tcW w:w="8731" w:type="dxa"/>
          </w:tcPr>
          <w:p>
            <w:pPr>
              <w:widowControl/>
              <w:jc w:val="left"/>
              <w:rPr>
                <w:bCs/>
                <w:color w:val="000000"/>
                <w:kern w:val="0"/>
                <w:sz w:val="24"/>
                <w:szCs w:val="24"/>
              </w:rPr>
            </w:pPr>
            <w:r>
              <w:rPr>
                <w:bCs/>
                <w:color w:val="000000"/>
                <w:kern w:val="0"/>
                <w:sz w:val="24"/>
                <w:szCs w:val="24"/>
              </w:rPr>
              <w:t>Operating Temperature: -20°C to 55°C</w:t>
            </w:r>
            <w:r>
              <w:rPr>
                <w:rFonts w:hint="eastAsia"/>
                <w:bCs/>
                <w:color w:val="000000"/>
                <w:kern w:val="0"/>
                <w:sz w:val="24"/>
                <w:szCs w:val="24"/>
              </w:rPr>
              <w:t xml:space="preserve">(Battery power supply), </w:t>
            </w:r>
            <w:r>
              <w:rPr>
                <w:bCs/>
                <w:color w:val="000000"/>
                <w:kern w:val="0"/>
                <w:sz w:val="24"/>
                <w:szCs w:val="24"/>
              </w:rPr>
              <w:t>-</w:t>
            </w:r>
            <w:r>
              <w:rPr>
                <w:rFonts w:hint="eastAsia"/>
                <w:bCs/>
                <w:color w:val="000000"/>
                <w:kern w:val="0"/>
                <w:sz w:val="24"/>
                <w:szCs w:val="24"/>
              </w:rPr>
              <w:t>4</w:t>
            </w:r>
            <w:r>
              <w:rPr>
                <w:bCs/>
                <w:color w:val="000000"/>
                <w:kern w:val="0"/>
                <w:sz w:val="24"/>
                <w:szCs w:val="24"/>
              </w:rPr>
              <w:t>0°C to 55°C</w:t>
            </w:r>
            <w:r>
              <w:rPr>
                <w:rFonts w:hint="eastAsia"/>
                <w:bCs/>
                <w:color w:val="000000"/>
                <w:kern w:val="0"/>
                <w:sz w:val="24"/>
                <w:szCs w:val="24"/>
              </w:rPr>
              <w:t>(AC power supply)</w:t>
            </w:r>
          </w:p>
          <w:p>
            <w:pPr>
              <w:widowControl/>
              <w:jc w:val="left"/>
              <w:rPr>
                <w:bCs/>
                <w:color w:val="000000"/>
                <w:kern w:val="0"/>
                <w:sz w:val="24"/>
                <w:szCs w:val="24"/>
              </w:rPr>
            </w:pPr>
            <w:r>
              <w:rPr>
                <w:bCs/>
                <w:color w:val="000000"/>
                <w:kern w:val="0"/>
                <w:sz w:val="24"/>
                <w:szCs w:val="24"/>
              </w:rPr>
              <w:t>Storage Temperature: -40°C to 70°C</w:t>
            </w:r>
          </w:p>
        </w:tc>
      </w:tr>
      <w:tr>
        <w:tc>
          <w:tcPr>
            <w:tcW w:w="1951" w:type="dxa"/>
          </w:tcPr>
          <w:p>
            <w:pPr>
              <w:widowControl/>
              <w:jc w:val="center"/>
              <w:rPr>
                <w:b/>
                <w:bCs/>
                <w:color w:val="000000"/>
                <w:kern w:val="0"/>
                <w:sz w:val="24"/>
                <w:szCs w:val="24"/>
              </w:rPr>
            </w:pPr>
            <w:r>
              <w:rPr>
                <w:rFonts w:hint="eastAsia"/>
                <w:b/>
                <w:bCs/>
                <w:color w:val="000000"/>
                <w:kern w:val="0"/>
                <w:sz w:val="24"/>
                <w:szCs w:val="24"/>
              </w:rPr>
              <w:t>Vibration</w:t>
            </w:r>
          </w:p>
        </w:tc>
        <w:tc>
          <w:tcPr>
            <w:tcW w:w="8731" w:type="dxa"/>
          </w:tcPr>
          <w:p>
            <w:pPr>
              <w:widowControl/>
              <w:jc w:val="left"/>
              <w:rPr>
                <w:bCs/>
                <w:color w:val="000000"/>
                <w:kern w:val="0"/>
                <w:sz w:val="24"/>
                <w:szCs w:val="24"/>
              </w:rPr>
            </w:pPr>
            <w:r>
              <w:rPr>
                <w:rFonts w:hint="eastAsia"/>
                <w:bCs/>
                <w:color w:val="000000"/>
                <w:kern w:val="0"/>
                <w:sz w:val="24"/>
                <w:szCs w:val="24"/>
              </w:rPr>
              <w:t>Meet</w:t>
            </w:r>
            <w:r>
              <w:rPr>
                <w:bCs/>
                <w:color w:val="000000"/>
                <w:kern w:val="0"/>
                <w:sz w:val="24"/>
                <w:szCs w:val="24"/>
              </w:rPr>
              <w:t xml:space="preserve"> </w:t>
            </w:r>
            <w:r>
              <w:rPr>
                <w:rFonts w:hint="eastAsia"/>
                <w:bCs/>
                <w:color w:val="000000"/>
                <w:kern w:val="0"/>
                <w:sz w:val="24"/>
                <w:szCs w:val="24"/>
              </w:rPr>
              <w:t>I</w:t>
            </w:r>
            <w:r>
              <w:rPr>
                <w:bCs/>
                <w:color w:val="000000"/>
                <w:kern w:val="0"/>
                <w:sz w:val="24"/>
                <w:szCs w:val="24"/>
              </w:rPr>
              <w:t>ndustry standard test requirements</w:t>
            </w:r>
          </w:p>
          <w:p>
            <w:pPr>
              <w:widowControl/>
              <w:jc w:val="left"/>
              <w:rPr>
                <w:bCs/>
                <w:color w:val="000000"/>
                <w:kern w:val="0"/>
                <w:sz w:val="24"/>
                <w:szCs w:val="24"/>
              </w:rPr>
            </w:pPr>
            <w:r>
              <w:rPr>
                <w:bCs/>
                <w:color w:val="000000"/>
                <w:kern w:val="0"/>
                <w:sz w:val="24"/>
                <w:szCs w:val="24"/>
              </w:rPr>
              <w:t>Operating: 5</w:t>
            </w:r>
            <w:r>
              <w:rPr>
                <w:rFonts w:hint="eastAsia"/>
                <w:bCs/>
                <w:color w:val="000000"/>
                <w:kern w:val="0"/>
                <w:sz w:val="24"/>
                <w:szCs w:val="24"/>
              </w:rPr>
              <w:t>0-500</w:t>
            </w:r>
            <w:r>
              <w:rPr>
                <w:bCs/>
                <w:color w:val="000000"/>
                <w:kern w:val="0"/>
                <w:sz w:val="24"/>
                <w:szCs w:val="24"/>
              </w:rPr>
              <w:t>Hz frequency</w:t>
            </w:r>
            <w:r>
              <w:rPr>
                <w:rFonts w:hint="eastAsia"/>
                <w:bCs/>
                <w:color w:val="000000"/>
                <w:kern w:val="0"/>
                <w:sz w:val="24"/>
                <w:szCs w:val="24"/>
              </w:rPr>
              <w:t>, 4.2G acceleration</w:t>
            </w:r>
          </w:p>
          <w:p>
            <w:pPr>
              <w:widowControl/>
              <w:jc w:val="left"/>
              <w:rPr>
                <w:bCs/>
                <w:color w:val="000000"/>
                <w:kern w:val="0"/>
                <w:sz w:val="24"/>
                <w:szCs w:val="24"/>
              </w:rPr>
            </w:pPr>
            <w:r>
              <w:rPr>
                <w:rFonts w:hint="eastAsia"/>
                <w:bCs/>
                <w:color w:val="000000"/>
                <w:kern w:val="0"/>
                <w:sz w:val="24"/>
                <w:szCs w:val="24"/>
              </w:rPr>
              <w:t>Shock</w:t>
            </w:r>
            <w:r>
              <w:rPr>
                <w:bCs/>
                <w:color w:val="000000"/>
                <w:kern w:val="0"/>
                <w:sz w:val="24"/>
                <w:szCs w:val="24"/>
              </w:rPr>
              <w:t xml:space="preserve"> axis: X, Y, Z three axis</w:t>
            </w:r>
          </w:p>
        </w:tc>
      </w:tr>
      <w:tr>
        <w:tc>
          <w:tcPr>
            <w:tcW w:w="1951" w:type="dxa"/>
          </w:tcPr>
          <w:p>
            <w:pPr>
              <w:widowControl/>
              <w:jc w:val="center"/>
              <w:rPr>
                <w:b/>
                <w:bCs/>
                <w:color w:val="000000"/>
                <w:kern w:val="0"/>
                <w:sz w:val="24"/>
                <w:szCs w:val="24"/>
              </w:rPr>
            </w:pPr>
            <w:r>
              <w:rPr>
                <w:rFonts w:hint="eastAsia"/>
                <w:b/>
                <w:bCs/>
                <w:color w:val="000000"/>
                <w:kern w:val="0"/>
                <w:sz w:val="24"/>
                <w:szCs w:val="24"/>
              </w:rPr>
              <w:lastRenderedPageBreak/>
              <w:t>Shock</w:t>
            </w:r>
          </w:p>
        </w:tc>
        <w:tc>
          <w:tcPr>
            <w:tcW w:w="8731" w:type="dxa"/>
          </w:tcPr>
          <w:p>
            <w:pPr>
              <w:widowControl/>
              <w:jc w:val="left"/>
              <w:rPr>
                <w:bCs/>
                <w:color w:val="000000"/>
                <w:kern w:val="0"/>
                <w:sz w:val="24"/>
                <w:szCs w:val="24"/>
              </w:rPr>
            </w:pPr>
            <w:r>
              <w:rPr>
                <w:bCs/>
                <w:color w:val="000000"/>
                <w:kern w:val="0"/>
                <w:sz w:val="24"/>
                <w:szCs w:val="24"/>
              </w:rPr>
              <w:t>Meet industry standard test requirements</w:t>
            </w:r>
          </w:p>
          <w:p>
            <w:pPr>
              <w:widowControl/>
              <w:jc w:val="left"/>
              <w:rPr>
                <w:bCs/>
                <w:color w:val="000000"/>
                <w:kern w:val="0"/>
                <w:sz w:val="24"/>
                <w:szCs w:val="24"/>
              </w:rPr>
            </w:pPr>
            <w:r>
              <w:rPr>
                <w:bCs/>
                <w:color w:val="000000"/>
                <w:kern w:val="0"/>
                <w:sz w:val="24"/>
                <w:szCs w:val="24"/>
              </w:rPr>
              <w:t>Experimental conditions: power-on state</w:t>
            </w:r>
          </w:p>
          <w:p>
            <w:pPr>
              <w:widowControl/>
              <w:jc w:val="left"/>
              <w:rPr>
                <w:bCs/>
                <w:color w:val="000000"/>
                <w:kern w:val="0"/>
                <w:sz w:val="24"/>
                <w:szCs w:val="24"/>
              </w:rPr>
            </w:pPr>
            <w:r>
              <w:rPr>
                <w:bCs/>
                <w:color w:val="000000"/>
                <w:kern w:val="0"/>
                <w:sz w:val="24"/>
                <w:szCs w:val="24"/>
              </w:rPr>
              <w:t>Operating: peak acceleration 20G, duration 11ms</w:t>
            </w:r>
          </w:p>
          <w:p>
            <w:pPr>
              <w:widowControl/>
              <w:jc w:val="left"/>
              <w:rPr>
                <w:bCs/>
                <w:color w:val="000000"/>
                <w:kern w:val="0"/>
                <w:sz w:val="24"/>
                <w:szCs w:val="24"/>
              </w:rPr>
            </w:pPr>
            <w:r>
              <w:rPr>
                <w:bCs/>
                <w:color w:val="000000"/>
                <w:kern w:val="0"/>
                <w:sz w:val="24"/>
                <w:szCs w:val="24"/>
              </w:rPr>
              <w:t>Axis: ±X, ±Y, ±Z (6 directions)</w:t>
            </w:r>
          </w:p>
          <w:p>
            <w:pPr>
              <w:widowControl/>
              <w:jc w:val="left"/>
              <w:rPr>
                <w:bCs/>
                <w:color w:val="000000"/>
                <w:kern w:val="0"/>
                <w:sz w:val="24"/>
                <w:szCs w:val="24"/>
              </w:rPr>
            </w:pPr>
            <w:r>
              <w:rPr>
                <w:bCs/>
                <w:color w:val="000000"/>
                <w:kern w:val="0"/>
                <w:sz w:val="24"/>
                <w:szCs w:val="24"/>
              </w:rPr>
              <w:t>Times: 3 times/direction</w:t>
            </w:r>
          </w:p>
        </w:tc>
      </w:tr>
      <w:tr>
        <w:tc>
          <w:tcPr>
            <w:tcW w:w="1951" w:type="dxa"/>
          </w:tcPr>
          <w:p>
            <w:pPr>
              <w:widowControl/>
              <w:jc w:val="center"/>
              <w:rPr>
                <w:b/>
                <w:bCs/>
                <w:color w:val="000000"/>
                <w:kern w:val="0"/>
                <w:sz w:val="24"/>
                <w:szCs w:val="24"/>
              </w:rPr>
            </w:pPr>
            <w:r>
              <w:rPr>
                <w:rFonts w:hint="eastAsia"/>
                <w:b/>
                <w:bCs/>
                <w:color w:val="000000"/>
                <w:kern w:val="0"/>
                <w:sz w:val="24"/>
                <w:szCs w:val="24"/>
              </w:rPr>
              <w:t>Drop</w:t>
            </w:r>
          </w:p>
        </w:tc>
        <w:tc>
          <w:tcPr>
            <w:tcW w:w="8731" w:type="dxa"/>
          </w:tcPr>
          <w:p>
            <w:pPr>
              <w:widowControl/>
              <w:jc w:val="left"/>
              <w:rPr>
                <w:bCs/>
                <w:color w:val="000000"/>
                <w:kern w:val="0"/>
                <w:sz w:val="24"/>
                <w:szCs w:val="24"/>
              </w:rPr>
            </w:pPr>
            <w:r>
              <w:rPr>
                <w:bCs/>
                <w:color w:val="000000"/>
                <w:kern w:val="0"/>
                <w:sz w:val="24"/>
                <w:szCs w:val="24"/>
              </w:rPr>
              <w:t>Meet industry standard test requirements</w:t>
            </w:r>
          </w:p>
          <w:p>
            <w:pPr>
              <w:widowControl/>
              <w:jc w:val="left"/>
              <w:rPr>
                <w:bCs/>
                <w:color w:val="000000"/>
                <w:kern w:val="0"/>
                <w:sz w:val="24"/>
                <w:szCs w:val="24"/>
              </w:rPr>
            </w:pPr>
            <w:r>
              <w:rPr>
                <w:rFonts w:hint="eastAsia"/>
                <w:bCs/>
                <w:color w:val="000000"/>
                <w:kern w:val="0"/>
                <w:sz w:val="24"/>
                <w:szCs w:val="24"/>
              </w:rPr>
              <w:t>100</w:t>
            </w:r>
            <w:r>
              <w:rPr>
                <w:bCs/>
                <w:color w:val="000000"/>
                <w:kern w:val="0"/>
                <w:sz w:val="24"/>
                <w:szCs w:val="24"/>
              </w:rPr>
              <w:t>CM free drop to hard floor</w:t>
            </w:r>
          </w:p>
        </w:tc>
      </w:tr>
      <w:tr>
        <w:tc>
          <w:tcPr>
            <w:tcW w:w="1951" w:type="dxa"/>
          </w:tcPr>
          <w:p>
            <w:pPr>
              <w:widowControl/>
              <w:jc w:val="center"/>
              <w:rPr>
                <w:b/>
                <w:bCs/>
                <w:color w:val="000000"/>
                <w:kern w:val="0"/>
                <w:sz w:val="24"/>
                <w:szCs w:val="24"/>
              </w:rPr>
            </w:pPr>
            <w:r>
              <w:rPr>
                <w:rFonts w:hint="eastAsia"/>
                <w:b/>
                <w:bCs/>
                <w:color w:val="000000"/>
                <w:kern w:val="0"/>
                <w:sz w:val="24"/>
                <w:szCs w:val="24"/>
              </w:rPr>
              <w:t>IP</w:t>
            </w:r>
          </w:p>
        </w:tc>
        <w:tc>
          <w:tcPr>
            <w:tcW w:w="8731" w:type="dxa"/>
          </w:tcPr>
          <w:p>
            <w:pPr>
              <w:widowControl/>
              <w:jc w:val="left"/>
              <w:rPr>
                <w:bCs/>
                <w:color w:val="000000"/>
                <w:kern w:val="0"/>
                <w:sz w:val="24"/>
                <w:szCs w:val="24"/>
              </w:rPr>
            </w:pPr>
            <w:r>
              <w:rPr>
                <w:rFonts w:hint="eastAsia"/>
                <w:bCs/>
                <w:color w:val="000000"/>
                <w:kern w:val="0"/>
                <w:sz w:val="24"/>
                <w:szCs w:val="24"/>
              </w:rPr>
              <w:t>Meet IP65</w:t>
            </w:r>
          </w:p>
        </w:tc>
      </w:tr>
      <w:tr>
        <w:tc>
          <w:tcPr>
            <w:tcW w:w="1951" w:type="dxa"/>
          </w:tcPr>
          <w:p>
            <w:pPr>
              <w:widowControl/>
              <w:jc w:val="center"/>
              <w:rPr>
                <w:b/>
                <w:bCs/>
                <w:color w:val="000000"/>
                <w:kern w:val="0"/>
                <w:sz w:val="24"/>
                <w:szCs w:val="24"/>
              </w:rPr>
            </w:pPr>
            <w:r>
              <w:rPr>
                <w:rFonts w:hint="eastAsia"/>
                <w:b/>
                <w:bCs/>
                <w:color w:val="000000"/>
                <w:kern w:val="0"/>
                <w:sz w:val="24"/>
                <w:szCs w:val="24"/>
              </w:rPr>
              <w:t>EMC</w:t>
            </w:r>
          </w:p>
        </w:tc>
        <w:tc>
          <w:tcPr>
            <w:tcW w:w="8731" w:type="dxa"/>
          </w:tcPr>
          <w:p>
            <w:pPr>
              <w:widowControl/>
              <w:jc w:val="left"/>
              <w:rPr>
                <w:bCs/>
                <w:color w:val="000000"/>
                <w:kern w:val="0"/>
                <w:sz w:val="24"/>
                <w:szCs w:val="24"/>
              </w:rPr>
            </w:pPr>
            <w:r>
              <w:rPr>
                <w:bCs/>
                <w:color w:val="000000"/>
                <w:kern w:val="0"/>
                <w:sz w:val="24"/>
                <w:szCs w:val="24"/>
              </w:rPr>
              <w:t>Meet industry standard requirements</w:t>
            </w:r>
          </w:p>
        </w:tc>
      </w:tr>
    </w:tbl>
    <w:p>
      <w:pPr>
        <w:rPr>
          <w:rFonts w:hint="eastAsia"/>
          <w:b/>
          <w:sz w:val="24"/>
        </w:rPr>
      </w:pPr>
    </w:p>
    <w:p>
      <w:pPr>
        <w:rPr>
          <w:b/>
          <w:sz w:val="24"/>
        </w:rPr>
      </w:pPr>
      <w:r>
        <w:rPr>
          <w:b/>
          <w:sz w:val="24"/>
        </w:rPr>
        <w:t>Product size chart</w:t>
      </w:r>
    </w:p>
    <w:p>
      <w:pPr>
        <w:jc w:val="center"/>
        <w:rPr>
          <w:b/>
          <w:sz w:val="24"/>
        </w:rPr>
      </w:pPr>
    </w:p>
    <w:p>
      <w:pPr>
        <w:jc w:val="center"/>
        <w:rPr>
          <w:b/>
          <w:sz w:val="24"/>
        </w:rPr>
      </w:pPr>
      <w:r>
        <w:rPr>
          <w:noProof/>
        </w:rPr>
        <w:drawing>
          <wp:inline distT="0" distB="0" distL="0" distR="0">
            <wp:extent cx="4838065" cy="4178300"/>
            <wp:effectExtent l="0" t="0" r="63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065" cy="4178300"/>
                    </a:xfrm>
                    <a:prstGeom prst="rect">
                      <a:avLst/>
                    </a:prstGeom>
                    <a:noFill/>
                    <a:ln>
                      <a:noFill/>
                    </a:ln>
                  </pic:spPr>
                </pic:pic>
              </a:graphicData>
            </a:graphic>
          </wp:inline>
        </w:drawing>
      </w:r>
    </w:p>
    <w:p>
      <w:pPr>
        <w:jc w:val="center"/>
        <w:rPr>
          <w:b/>
          <w:sz w:val="24"/>
        </w:rPr>
      </w:pPr>
      <w:r>
        <w:rPr>
          <w:noProof/>
        </w:rPr>
        <w:drawing>
          <wp:inline distT="0" distB="0" distL="0" distR="0">
            <wp:extent cx="3348990" cy="2466975"/>
            <wp:effectExtent l="0" t="0" r="3810" b="952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48990" cy="2466975"/>
                    </a:xfrm>
                    <a:prstGeom prst="rect">
                      <a:avLst/>
                    </a:prstGeom>
                    <a:noFill/>
                    <a:ln>
                      <a:noFill/>
                    </a:ln>
                  </pic:spPr>
                </pic:pic>
              </a:graphicData>
            </a:graphic>
          </wp:inline>
        </w:drawing>
      </w:r>
    </w:p>
    <w:p>
      <w:pPr>
        <w:rPr>
          <w:b/>
          <w:sz w:val="24"/>
        </w:rPr>
      </w:pPr>
    </w:p>
    <w:p>
      <w:pPr>
        <w:rPr>
          <w:b/>
          <w:sz w:val="24"/>
        </w:rPr>
      </w:pPr>
    </w:p>
    <w:p>
      <w:pPr>
        <w:rPr>
          <w:b/>
          <w:sz w:val="24"/>
        </w:rPr>
      </w:pPr>
      <w:r>
        <w:rPr>
          <w:rFonts w:hint="eastAsia"/>
          <w:b/>
          <w:sz w:val="24"/>
        </w:rPr>
        <w:t>Ordering Information</w:t>
      </w:r>
    </w:p>
    <w:tbl>
      <w:tblPr>
        <w:tblStyle w:val="a3"/>
        <w:tblW w:w="0" w:type="auto"/>
        <w:tblLook w:val="04A0" w:firstRow="1" w:lastRow="0" w:firstColumn="1" w:lastColumn="0" w:noHBand="0" w:noVBand="1"/>
      </w:tblPr>
      <w:tblGrid>
        <w:gridCol w:w="1526"/>
        <w:gridCol w:w="1441"/>
        <w:gridCol w:w="6780"/>
      </w:tblGrid>
      <w:tr>
        <w:tc>
          <w:tcPr>
            <w:tcW w:w="1526" w:type="dxa"/>
          </w:tcPr>
          <w:p>
            <w:pPr>
              <w:jc w:val="center"/>
            </w:pPr>
            <w:r>
              <w:rPr>
                <w:rFonts w:hint="eastAsia"/>
              </w:rPr>
              <w:t>P/N</w:t>
            </w:r>
          </w:p>
        </w:tc>
        <w:tc>
          <w:tcPr>
            <w:tcW w:w="1441" w:type="dxa"/>
          </w:tcPr>
          <w:p>
            <w:pPr>
              <w:jc w:val="center"/>
            </w:pPr>
            <w:r>
              <w:rPr>
                <w:rFonts w:hint="eastAsia"/>
              </w:rPr>
              <w:t>Model</w:t>
            </w:r>
          </w:p>
        </w:tc>
        <w:tc>
          <w:tcPr>
            <w:tcW w:w="6780" w:type="dxa"/>
          </w:tcPr>
          <w:p>
            <w:pPr>
              <w:jc w:val="center"/>
            </w:pPr>
            <w:r>
              <w:rPr>
                <w:rFonts w:hint="eastAsia"/>
              </w:rPr>
              <w:t>Description</w:t>
            </w:r>
          </w:p>
        </w:tc>
      </w:tr>
      <w:tr>
        <w:tc>
          <w:tcPr>
            <w:tcW w:w="1526" w:type="dxa"/>
            <w:vAlign w:val="center"/>
          </w:tcPr>
          <w:p>
            <w:pPr>
              <w:jc w:val="center"/>
              <w:rPr>
                <w:sz w:val="24"/>
                <w:szCs w:val="24"/>
              </w:rPr>
            </w:pPr>
            <w:r>
              <w:rPr>
                <w:rFonts w:hint="eastAsia"/>
                <w:sz w:val="24"/>
                <w:szCs w:val="24"/>
              </w:rPr>
              <w:t>0010-151051</w:t>
            </w:r>
          </w:p>
        </w:tc>
        <w:tc>
          <w:tcPr>
            <w:tcW w:w="1441" w:type="dxa"/>
            <w:vAlign w:val="center"/>
          </w:tcPr>
          <w:p>
            <w:pPr>
              <w:jc w:val="center"/>
              <w:rPr>
                <w:sz w:val="24"/>
                <w:szCs w:val="24"/>
              </w:rPr>
            </w:pPr>
            <w:r>
              <w:rPr>
                <w:rFonts w:hint="eastAsia"/>
                <w:sz w:val="24"/>
                <w:szCs w:val="24"/>
              </w:rPr>
              <w:t>JPD-1003</w:t>
            </w:r>
          </w:p>
        </w:tc>
        <w:tc>
          <w:tcPr>
            <w:tcW w:w="6780" w:type="dxa"/>
            <w:vAlign w:val="center"/>
          </w:tcPr>
          <w:p>
            <w:pPr>
              <w:rPr>
                <w:sz w:val="24"/>
                <w:szCs w:val="24"/>
              </w:rPr>
            </w:pPr>
            <w:r>
              <w:rPr>
                <w:sz w:val="24"/>
                <w:szCs w:val="24"/>
              </w:rPr>
              <w:t>Intel Core i7-8665UE 1.7GHz/8GB RAM/128GB storage/10.1” Sun</w:t>
            </w:r>
            <w:r>
              <w:rPr>
                <w:rFonts w:hint="eastAsia"/>
                <w:sz w:val="24"/>
                <w:szCs w:val="24"/>
              </w:rPr>
              <w:t>light</w:t>
            </w:r>
            <w:r>
              <w:rPr>
                <w:sz w:val="24"/>
                <w:szCs w:val="24"/>
              </w:rPr>
              <w:t xml:space="preserve"> Visible/Camera/2*4400mAh/AC power adapter</w:t>
            </w:r>
          </w:p>
        </w:tc>
      </w:tr>
      <w:tr>
        <w:tc>
          <w:tcPr>
            <w:tcW w:w="1526" w:type="dxa"/>
            <w:vAlign w:val="center"/>
          </w:tcPr>
          <w:p>
            <w:pPr>
              <w:jc w:val="center"/>
              <w:rPr>
                <w:sz w:val="24"/>
                <w:szCs w:val="24"/>
              </w:rPr>
            </w:pPr>
            <w:r>
              <w:rPr>
                <w:rFonts w:hint="eastAsia"/>
                <w:sz w:val="24"/>
                <w:szCs w:val="24"/>
              </w:rPr>
              <w:t>0010-152271</w:t>
            </w:r>
          </w:p>
        </w:tc>
        <w:tc>
          <w:tcPr>
            <w:tcW w:w="1441" w:type="dxa"/>
            <w:vAlign w:val="center"/>
          </w:tcPr>
          <w:p>
            <w:pPr>
              <w:jc w:val="center"/>
              <w:rPr>
                <w:sz w:val="24"/>
                <w:szCs w:val="24"/>
              </w:rPr>
            </w:pPr>
            <w:r>
              <w:rPr>
                <w:rFonts w:hint="eastAsia"/>
                <w:sz w:val="24"/>
                <w:szCs w:val="24"/>
              </w:rPr>
              <w:t>JPD-1003-01</w:t>
            </w:r>
          </w:p>
        </w:tc>
        <w:tc>
          <w:tcPr>
            <w:tcW w:w="6780" w:type="dxa"/>
            <w:vAlign w:val="center"/>
          </w:tcPr>
          <w:p>
            <w:pPr>
              <w:rPr>
                <w:sz w:val="24"/>
                <w:szCs w:val="24"/>
              </w:rPr>
            </w:pPr>
            <w:r>
              <w:rPr>
                <w:sz w:val="24"/>
                <w:szCs w:val="24"/>
              </w:rPr>
              <w:t>Intel Core i7-8665UE 1.7GHz/8GB RAM/128GB storage/10.1” Sun</w:t>
            </w:r>
            <w:r>
              <w:rPr>
                <w:rFonts w:hint="eastAsia"/>
                <w:sz w:val="24"/>
                <w:szCs w:val="24"/>
              </w:rPr>
              <w:t>light</w:t>
            </w:r>
            <w:r>
              <w:rPr>
                <w:sz w:val="24"/>
                <w:szCs w:val="24"/>
              </w:rPr>
              <w:t xml:space="preserve"> Visible/Camera/2*4400mAh/AC power adapter</w:t>
            </w:r>
            <w:r>
              <w:rPr>
                <w:rFonts w:hint="eastAsia"/>
                <w:sz w:val="24"/>
                <w:szCs w:val="24"/>
              </w:rPr>
              <w:t>/</w:t>
            </w:r>
            <w:r>
              <w:rPr>
                <w:sz w:val="24"/>
                <w:szCs w:val="24"/>
              </w:rPr>
              <w:t xml:space="preserve"> Hand rest/active stylus/wireless/Bluetooth</w:t>
            </w:r>
          </w:p>
        </w:tc>
      </w:tr>
    </w:tbl>
    <w:p>
      <w:pPr>
        <w:jc w:val="center"/>
      </w:pPr>
    </w:p>
    <w:p/>
    <w:p/>
    <w:sectPr>
      <w:headerReference w:type="default" r:id="rId13"/>
      <w:pgSz w:w="11906" w:h="16838"/>
      <w:pgMar w:top="720" w:right="720" w:bottom="720" w:left="72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5"/>
      <w:pBdr>
        <w:bottom w:val="none" w:sz="0" w:space="0" w:color="auto"/>
      </w:pBdr>
    </w:pPr>
    <w:r>
      <w:rPr>
        <w:noProof/>
      </w:rPr>
      <w:drawing>
        <wp:anchor distT="0" distB="0" distL="114300" distR="114300" simplePos="0" relativeHeight="251659264" behindDoc="0" locked="0" layoutInCell="1" allowOverlap="1">
          <wp:simplePos x="0" y="0"/>
          <wp:positionH relativeFrom="column">
            <wp:posOffset>1664970</wp:posOffset>
          </wp:positionH>
          <wp:positionV relativeFrom="paragraph">
            <wp:posOffset>-382814</wp:posOffset>
          </wp:positionV>
          <wp:extent cx="3336168" cy="324795"/>
          <wp:effectExtent l="0" t="0" r="0" b="0"/>
          <wp:wrapNone/>
          <wp:docPr id="5" name="图片 4"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36168" cy="3247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7041F"/>
    <w:multiLevelType w:val="hybridMultilevel"/>
    <w:tmpl w:val="1C8A20A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Balloon Text"/>
    <w:basedOn w:val="a"/>
    <w:link w:val="Char0"/>
    <w:uiPriority w:val="99"/>
    <w:semiHidden/>
    <w:unhideWhenUsed/>
    <w:rPr>
      <w:sz w:val="18"/>
      <w:szCs w:val="18"/>
    </w:rPr>
  </w:style>
  <w:style w:type="character" w:customStyle="1" w:styleId="Char0">
    <w:name w:val="批注框文本 Char"/>
    <w:basedOn w:val="a0"/>
    <w:link w:val="a6"/>
    <w:uiPriority w:val="99"/>
    <w:semiHidden/>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pPr>
      <w:ind w:firstLineChars="200" w:firstLine="420"/>
    </w:pPr>
  </w:style>
  <w:style w:type="paragraph" w:styleId="a5">
    <w:name w:val="header"/>
    <w:basedOn w:val="a"/>
    <w:link w:val="Char"/>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Pr>
      <w:sz w:val="18"/>
      <w:szCs w:val="18"/>
    </w:rPr>
  </w:style>
  <w:style w:type="paragraph" w:styleId="a6">
    <w:name w:val="Balloon Text"/>
    <w:basedOn w:val="a"/>
    <w:link w:val="Char0"/>
    <w:uiPriority w:val="99"/>
    <w:semiHidden/>
    <w:unhideWhenUsed/>
    <w:rPr>
      <w:sz w:val="18"/>
      <w:szCs w:val="18"/>
    </w:rPr>
  </w:style>
  <w:style w:type="character" w:customStyle="1" w:styleId="Char0">
    <w:name w:val="批注框文本 Char"/>
    <w:basedOn w:val="a0"/>
    <w:link w:val="a6"/>
    <w:uiPriority w:val="99"/>
    <w:semiHidden/>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471</Words>
  <Characters>2685</Characters>
  <Application>Microsoft Office Word</Application>
  <DocSecurity>0</DocSecurity>
  <Lines>22</Lines>
  <Paragraphs>6</Paragraphs>
  <ScaleCrop>false</ScaleCrop>
  <Company/>
  <LinksUpToDate>false</LinksUpToDate>
  <CharactersWithSpaces>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2021-11-19T08:43:00Z</cp:lastPrinted>
  <dcterms:created xsi:type="dcterms:W3CDTF">2021-11-19T06:24:00Z</dcterms:created>
  <dcterms:modified xsi:type="dcterms:W3CDTF">2021-11-19T08:43:00Z</dcterms:modified>
</cp:coreProperties>
</file>